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BB0E" w14:textId="77777777" w:rsidR="000C6120" w:rsidRPr="00E51633" w:rsidRDefault="000C6120" w:rsidP="00220407">
      <w:pPr>
        <w:ind w:left="7080"/>
        <w:rPr>
          <w:rFonts w:ascii="Helvetica" w:hAnsi="Helvetica"/>
          <w:szCs w:val="22"/>
        </w:rPr>
      </w:pPr>
      <w:r w:rsidRPr="00E51633">
        <w:rPr>
          <w:rFonts w:ascii="Helvetica" w:hAnsi="Helvetica"/>
          <w:szCs w:val="22"/>
        </w:rPr>
        <w:t>Formblatt 3</w:t>
      </w:r>
    </w:p>
    <w:p w14:paraId="1D53D950" w14:textId="77777777" w:rsidR="000C6120" w:rsidRPr="00E51633" w:rsidRDefault="000C6120" w:rsidP="000C6120">
      <w:pPr>
        <w:rPr>
          <w:rFonts w:ascii="Helvetica" w:hAnsi="Helvetica"/>
          <w:szCs w:val="22"/>
        </w:rPr>
      </w:pPr>
    </w:p>
    <w:p w14:paraId="7520CFD3" w14:textId="77777777" w:rsidR="000C6120" w:rsidRPr="00E51633" w:rsidRDefault="000C6120" w:rsidP="000C6120">
      <w:pPr>
        <w:rPr>
          <w:rFonts w:ascii="Helvetica" w:hAnsi="Helvetica"/>
          <w:szCs w:val="22"/>
        </w:rPr>
      </w:pPr>
    </w:p>
    <w:p w14:paraId="06D1C259" w14:textId="77777777" w:rsidR="000C6120" w:rsidRPr="00E51633" w:rsidRDefault="000C6120" w:rsidP="00220407">
      <w:pPr>
        <w:jc w:val="both"/>
        <w:rPr>
          <w:rFonts w:ascii="Helvetica" w:hAnsi="Helvetica"/>
          <w:b/>
          <w:bCs/>
          <w:szCs w:val="22"/>
        </w:rPr>
      </w:pPr>
      <w:r w:rsidRPr="00E51633">
        <w:rPr>
          <w:rFonts w:ascii="Helvetica" w:hAnsi="Helvetica"/>
          <w:b/>
          <w:bCs/>
          <w:szCs w:val="22"/>
        </w:rPr>
        <w:t>Verzeichnis über die Art und den Umfang der Leistung, für die sich der*die Bieter*</w:t>
      </w:r>
      <w:proofErr w:type="gramStart"/>
      <w:r w:rsidRPr="00E51633">
        <w:rPr>
          <w:rFonts w:ascii="Helvetica" w:hAnsi="Helvetica"/>
          <w:b/>
          <w:bCs/>
          <w:szCs w:val="22"/>
        </w:rPr>
        <w:t>in der Fähigkeiten</w:t>
      </w:r>
      <w:proofErr w:type="gramEnd"/>
      <w:r w:rsidRPr="00E51633">
        <w:rPr>
          <w:rFonts w:ascii="Helvetica" w:hAnsi="Helvetica"/>
          <w:b/>
          <w:bCs/>
          <w:szCs w:val="22"/>
        </w:rPr>
        <w:t xml:space="preserve"> (Mittel/Kapazitäten) anderer Unternehmen bedienen wird</w:t>
      </w:r>
    </w:p>
    <w:p w14:paraId="38198B00" w14:textId="77777777" w:rsidR="000C6120" w:rsidRPr="00E51633" w:rsidRDefault="000C6120" w:rsidP="000C6120">
      <w:pPr>
        <w:rPr>
          <w:rFonts w:ascii="Helvetica" w:hAnsi="Helvetica"/>
          <w:szCs w:val="22"/>
        </w:rPr>
      </w:pPr>
    </w:p>
    <w:tbl>
      <w:tblPr>
        <w:tblStyle w:val="TableNormal"/>
        <w:tblW w:w="9403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20"/>
        <w:gridCol w:w="3207"/>
        <w:gridCol w:w="2776"/>
      </w:tblGrid>
      <w:tr w:rsidR="000C6120" w:rsidRPr="00E51633" w14:paraId="76E1F71D" w14:textId="77777777" w:rsidTr="00A40413">
        <w:trPr>
          <w:trHeight w:val="691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6175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Leistungsbereich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592E7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Beschreibung der Teilleistungen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9A1B" w14:textId="434903BA" w:rsidR="00220407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Name des Nachunternehmers</w:t>
            </w:r>
            <w:r w:rsidR="008E1570" w:rsidRPr="00E51633">
              <w:rPr>
                <w:rFonts w:ascii="Helvetica" w:hAnsi="Helvetica" w:cs="Courier New"/>
                <w:szCs w:val="22"/>
              </w:rPr>
              <w:t xml:space="preserve"> 1)</w:t>
            </w:r>
          </w:p>
        </w:tc>
      </w:tr>
      <w:tr w:rsidR="000C6120" w:rsidRPr="00E51633" w14:paraId="35AD384B" w14:textId="77777777" w:rsidTr="00A40413">
        <w:trPr>
          <w:trHeight w:val="723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16BC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07" w:type="dxa"/>
              <w:bottom w:w="80" w:type="dxa"/>
              <w:right w:w="80" w:type="dxa"/>
            </w:tcMar>
          </w:tcPr>
          <w:p w14:paraId="77BF063B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ab/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00C3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</w:tr>
      <w:tr w:rsidR="000C6120" w:rsidRPr="00E51633" w14:paraId="14973432" w14:textId="77777777" w:rsidTr="00A40413">
        <w:trPr>
          <w:trHeight w:val="691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6E09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3279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C38AE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</w:tr>
      <w:tr w:rsidR="000C6120" w:rsidRPr="00E51633" w14:paraId="595E9F49" w14:textId="77777777" w:rsidTr="00A40413">
        <w:trPr>
          <w:trHeight w:val="691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127F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4BAF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3F3C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</w:tr>
      <w:tr w:rsidR="000C6120" w:rsidRPr="00E51633" w14:paraId="2E4F3117" w14:textId="77777777" w:rsidTr="00A40413">
        <w:trPr>
          <w:trHeight w:val="691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1A018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73C4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DEC6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</w:tr>
      <w:tr w:rsidR="000C6120" w:rsidRPr="00E51633" w14:paraId="734F08BA" w14:textId="77777777" w:rsidTr="00A40413">
        <w:trPr>
          <w:trHeight w:val="691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0D0F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B9CA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43CD8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</w:tr>
      <w:tr w:rsidR="000C6120" w:rsidRPr="00E51633" w14:paraId="1D4AA8DC" w14:textId="77777777" w:rsidTr="00A40413">
        <w:trPr>
          <w:trHeight w:val="691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B4BE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A986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64FA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</w:tr>
      <w:tr w:rsidR="000C6120" w:rsidRPr="00E51633" w14:paraId="4753D856" w14:textId="77777777" w:rsidTr="00A40413">
        <w:trPr>
          <w:trHeight w:val="691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B1D3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C471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0642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</w:tr>
      <w:tr w:rsidR="000C6120" w:rsidRPr="00E51633" w14:paraId="5F010F42" w14:textId="77777777" w:rsidTr="00A40413">
        <w:trPr>
          <w:trHeight w:val="691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2438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7566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AA0A" w14:textId="77777777" w:rsidR="000C6120" w:rsidRPr="00E51633" w:rsidRDefault="000C6120" w:rsidP="000C6120">
            <w:pPr>
              <w:rPr>
                <w:rFonts w:ascii="Helvetica" w:hAnsi="Helvetica" w:cs="Courier New"/>
                <w:szCs w:val="22"/>
              </w:rPr>
            </w:pPr>
            <w:r w:rsidRPr="00E51633">
              <w:rPr>
                <w:rFonts w:ascii="Helvetica" w:hAnsi="Helvetica" w:cs="Courier New"/>
                <w:szCs w:val="22"/>
              </w:rPr>
              <w:t>Klicken Sie hier, um Text einzugeben.</w:t>
            </w:r>
          </w:p>
        </w:tc>
      </w:tr>
    </w:tbl>
    <w:p w14:paraId="46B337B5" w14:textId="77777777" w:rsidR="000C6120" w:rsidRPr="00E51633" w:rsidRDefault="000C6120" w:rsidP="000C6120">
      <w:pPr>
        <w:rPr>
          <w:rFonts w:ascii="Helvetica" w:hAnsi="Helvetica"/>
          <w:szCs w:val="22"/>
        </w:rPr>
      </w:pPr>
    </w:p>
    <w:p w14:paraId="646D07B3" w14:textId="77777777" w:rsidR="000C6120" w:rsidRPr="00E51633" w:rsidRDefault="000C6120" w:rsidP="000C6120">
      <w:pPr>
        <w:rPr>
          <w:rFonts w:ascii="Helvetica" w:hAnsi="Helvetica"/>
          <w:szCs w:val="22"/>
        </w:rPr>
      </w:pPr>
    </w:p>
    <w:p w14:paraId="45CD3BEA" w14:textId="77777777" w:rsidR="000C6120" w:rsidRPr="00E51633" w:rsidRDefault="000C6120" w:rsidP="000C6120">
      <w:pPr>
        <w:rPr>
          <w:rFonts w:ascii="Helvetica" w:hAnsi="Helvetica"/>
          <w:szCs w:val="22"/>
        </w:rPr>
      </w:pPr>
    </w:p>
    <w:p w14:paraId="7F5E6989" w14:textId="77777777" w:rsidR="00E51633" w:rsidRDefault="00E51633" w:rsidP="000C6120">
      <w:pPr>
        <w:rPr>
          <w:rFonts w:ascii="Helvetica" w:hAnsi="Helvetica"/>
          <w:szCs w:val="22"/>
        </w:rPr>
      </w:pPr>
    </w:p>
    <w:p w14:paraId="3C0BCA66" w14:textId="5DE6EEA7" w:rsidR="000C6120" w:rsidRPr="00E51633" w:rsidRDefault="000C6120" w:rsidP="000C6120">
      <w:pPr>
        <w:rPr>
          <w:rFonts w:ascii="Helvetica" w:hAnsi="Helvetica"/>
          <w:szCs w:val="22"/>
        </w:rPr>
      </w:pPr>
      <w:r w:rsidRPr="00E51633">
        <w:rPr>
          <w:rFonts w:ascii="Helvetica" w:hAnsi="Helvetica"/>
          <w:szCs w:val="22"/>
        </w:rPr>
        <w:t>Ort/Datum</w:t>
      </w:r>
      <w:r w:rsidRPr="00E51633">
        <w:rPr>
          <w:rFonts w:ascii="Helvetica" w:hAnsi="Helvetica"/>
          <w:szCs w:val="22"/>
        </w:rPr>
        <w:tab/>
      </w:r>
      <w:r w:rsidRPr="00E51633">
        <w:rPr>
          <w:rFonts w:ascii="Helvetica" w:hAnsi="Helvetica"/>
          <w:szCs w:val="22"/>
        </w:rPr>
        <w:tab/>
      </w:r>
      <w:r w:rsidRPr="00E51633">
        <w:rPr>
          <w:rFonts w:ascii="Helvetica" w:hAnsi="Helvetica"/>
          <w:szCs w:val="22"/>
        </w:rPr>
        <w:tab/>
      </w:r>
      <w:r w:rsidR="008E1570" w:rsidRPr="00E51633">
        <w:rPr>
          <w:rFonts w:ascii="Helvetica" w:hAnsi="Helvetica"/>
          <w:szCs w:val="22"/>
        </w:rPr>
        <w:tab/>
      </w:r>
      <w:r w:rsidR="008E1570" w:rsidRPr="00E51633">
        <w:rPr>
          <w:rFonts w:ascii="Helvetica" w:hAnsi="Helvetica"/>
          <w:szCs w:val="22"/>
        </w:rPr>
        <w:tab/>
      </w:r>
      <w:r w:rsidRPr="00E51633">
        <w:rPr>
          <w:rFonts w:ascii="Helvetica" w:hAnsi="Helvetica"/>
          <w:szCs w:val="22"/>
        </w:rPr>
        <w:t>Rechtsverbindliche Unterschrift/en</w:t>
      </w:r>
    </w:p>
    <w:p w14:paraId="2B6090CF" w14:textId="77777777" w:rsidR="000C6120" w:rsidRPr="00E51633" w:rsidRDefault="000C6120" w:rsidP="000C6120">
      <w:pPr>
        <w:rPr>
          <w:rFonts w:ascii="Helvetica" w:hAnsi="Helvetica"/>
          <w:szCs w:val="22"/>
        </w:rPr>
      </w:pPr>
    </w:p>
    <w:p w14:paraId="4D874A27" w14:textId="77777777" w:rsidR="008E1570" w:rsidRDefault="008E1570" w:rsidP="000C6120">
      <w:pPr>
        <w:rPr>
          <w:rFonts w:ascii="Helvetica" w:hAnsi="Helvetica"/>
          <w:szCs w:val="22"/>
        </w:rPr>
      </w:pPr>
    </w:p>
    <w:p w14:paraId="1EBADCD5" w14:textId="77777777" w:rsidR="00E51633" w:rsidRPr="00E51633" w:rsidRDefault="00E51633" w:rsidP="000C6120">
      <w:pPr>
        <w:rPr>
          <w:rFonts w:ascii="Helvetica" w:hAnsi="Helvetica"/>
          <w:szCs w:val="22"/>
        </w:rPr>
      </w:pPr>
    </w:p>
    <w:p w14:paraId="2C52F718" w14:textId="77777777" w:rsidR="008E1570" w:rsidRPr="00E51633" w:rsidRDefault="008E1570" w:rsidP="000C6120">
      <w:pPr>
        <w:rPr>
          <w:rFonts w:ascii="Helvetica" w:hAnsi="Helvetica"/>
          <w:szCs w:val="22"/>
        </w:rPr>
      </w:pPr>
    </w:p>
    <w:p w14:paraId="4450BA4A" w14:textId="05DE0DF1" w:rsidR="000C6120" w:rsidRPr="00E51633" w:rsidRDefault="000C6120" w:rsidP="000C6120">
      <w:pPr>
        <w:rPr>
          <w:rFonts w:ascii="Helvetica" w:hAnsi="Helvetica"/>
          <w:szCs w:val="22"/>
        </w:rPr>
      </w:pPr>
      <w:r w:rsidRPr="00E51633">
        <w:rPr>
          <w:rFonts w:ascii="Helvetica" w:hAnsi="Helvetica"/>
          <w:szCs w:val="22"/>
        </w:rPr>
        <w:t>___________________</w:t>
      </w:r>
    </w:p>
    <w:p w14:paraId="68078C4F" w14:textId="77777777" w:rsidR="000C6120" w:rsidRPr="00E51633" w:rsidRDefault="000C6120" w:rsidP="000C6120">
      <w:pPr>
        <w:rPr>
          <w:rFonts w:ascii="Helvetica" w:hAnsi="Helvetica"/>
          <w:szCs w:val="22"/>
        </w:rPr>
      </w:pPr>
      <w:r w:rsidRPr="00E51633">
        <w:rPr>
          <w:rFonts w:ascii="Helvetica" w:hAnsi="Helvetica"/>
          <w:szCs w:val="22"/>
        </w:rPr>
        <w:t>1 Namentliche Benennung der Nachunternehmen ist zu diesem Zeitpunkt noch nicht zwingend erforderlich</w:t>
      </w:r>
    </w:p>
    <w:sectPr w:rsidR="000C6120" w:rsidRPr="00E51633" w:rsidSect="00DD77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51837" w14:textId="77777777" w:rsidR="000C6120" w:rsidRDefault="000C6120" w:rsidP="00DD7759">
      <w:r>
        <w:separator/>
      </w:r>
    </w:p>
  </w:endnote>
  <w:endnote w:type="continuationSeparator" w:id="0">
    <w:p w14:paraId="7EBCDB47" w14:textId="77777777" w:rsidR="000C6120" w:rsidRDefault="000C6120" w:rsidP="00DD7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4CFA3" w14:textId="77777777" w:rsidR="00D05E8A" w:rsidRDefault="00D05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1DCA9494" w14:textId="77777777" w:rsidTr="5EEBAB04">
      <w:trPr>
        <w:trHeight w:val="300"/>
      </w:trPr>
      <w:tc>
        <w:tcPr>
          <w:tcW w:w="3020" w:type="dxa"/>
        </w:tcPr>
        <w:p w14:paraId="1DBDE066" w14:textId="77777777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18567A0E" w14:textId="77777777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48952C20" w14:textId="77777777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7FB2BA25" w14:textId="77777777" w:rsidR="5EEBAB04" w:rsidRDefault="5EEBAB04" w:rsidP="5EEBA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A4A27" w14:textId="77777777" w:rsidR="00D05E8A" w:rsidRDefault="00D05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6F9E0" w14:textId="77777777" w:rsidR="000C6120" w:rsidRDefault="000C6120" w:rsidP="00DD7759">
      <w:r>
        <w:separator/>
      </w:r>
    </w:p>
  </w:footnote>
  <w:footnote w:type="continuationSeparator" w:id="0">
    <w:p w14:paraId="3530E5B7" w14:textId="77777777" w:rsidR="000C6120" w:rsidRDefault="000C6120" w:rsidP="00DD7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96D56" w14:textId="77777777" w:rsidR="00D05E8A" w:rsidRDefault="00D05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F835" w14:textId="77777777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181195F2" wp14:editId="75B2322A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67820" w14:textId="77777777" w:rsidR="00D05E8A" w:rsidRDefault="00D05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5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120"/>
    <w:rsid w:val="000332DB"/>
    <w:rsid w:val="00043AE1"/>
    <w:rsid w:val="00047999"/>
    <w:rsid w:val="000560BC"/>
    <w:rsid w:val="00095727"/>
    <w:rsid w:val="000C6120"/>
    <w:rsid w:val="00116DDE"/>
    <w:rsid w:val="0012599C"/>
    <w:rsid w:val="001350B7"/>
    <w:rsid w:val="00192BAE"/>
    <w:rsid w:val="001E2A76"/>
    <w:rsid w:val="001E46FA"/>
    <w:rsid w:val="00220407"/>
    <w:rsid w:val="002E6FE6"/>
    <w:rsid w:val="002F56F9"/>
    <w:rsid w:val="003B048D"/>
    <w:rsid w:val="003C1707"/>
    <w:rsid w:val="00417BD8"/>
    <w:rsid w:val="00441BDA"/>
    <w:rsid w:val="0047178F"/>
    <w:rsid w:val="00487B0C"/>
    <w:rsid w:val="004C5248"/>
    <w:rsid w:val="00582C9C"/>
    <w:rsid w:val="005E0ED3"/>
    <w:rsid w:val="006D5637"/>
    <w:rsid w:val="00701199"/>
    <w:rsid w:val="007754AF"/>
    <w:rsid w:val="0082195D"/>
    <w:rsid w:val="0083330D"/>
    <w:rsid w:val="008B028F"/>
    <w:rsid w:val="008E1570"/>
    <w:rsid w:val="009174E5"/>
    <w:rsid w:val="00995CE6"/>
    <w:rsid w:val="00A51BA7"/>
    <w:rsid w:val="00AA2A7C"/>
    <w:rsid w:val="00BB667F"/>
    <w:rsid w:val="00C1638A"/>
    <w:rsid w:val="00C40AC3"/>
    <w:rsid w:val="00C51053"/>
    <w:rsid w:val="00C84307"/>
    <w:rsid w:val="00C90BCA"/>
    <w:rsid w:val="00D05E8A"/>
    <w:rsid w:val="00D32A86"/>
    <w:rsid w:val="00D80BDE"/>
    <w:rsid w:val="00DD7759"/>
    <w:rsid w:val="00E3238B"/>
    <w:rsid w:val="00E33DEE"/>
    <w:rsid w:val="00E51633"/>
    <w:rsid w:val="00FB4D17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5D1C8"/>
  <w15:chartTrackingRefBased/>
  <w15:docId w15:val="{73E50C13-1C4E-594E-9351-D884B1C6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alibri" w:hAnsi="Courier New" w:cs="Times New Roman"/>
        <w:sz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6120"/>
    <w:pPr>
      <w:pBdr>
        <w:top w:val="nil"/>
        <w:left w:val="nil"/>
        <w:bottom w:val="nil"/>
        <w:right w:val="nil"/>
        <w:between w:val="nil"/>
        <w:bar w:val="nil"/>
      </w:pBdr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77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rsid w:val="000C612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0C6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hias.Bauer/Library/Group%20Containers/UBF8T346G9.Office/User%20Content.localized/Templates.localized/RBX_Briefp_02%20nur%20Logo%20Kopfzeil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6c7904f1da480d727541775be63727c7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c99f302dd178892eb8b9de7e247df3c8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national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 xsi:nil="true"/>
    <Leistungsbeschreibung xmlns="76c4e5b6-54ee-4370-b051-e2ccac5262a8" xsi:nil="true"/>
    <Rahmenvertrag xmlns="76c4e5b6-54ee-4370-b051-e2ccac5262a8" xsi:nil="true"/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 xsi:nil="true"/>
    <zugeh_x00f6_rigesBKMJahr xmlns="76c4e5b6-54ee-4370-b051-e2ccac5262a8" xsi:nil="true"/>
    <Vergabeart xmlns="76c4e5b6-54ee-4370-b051-e2ccac5262a8" xsi:nil="true"/>
  </documentManagement>
</p:properties>
</file>

<file path=customXml/itemProps1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97AE6-1BCA-469B-BC7B-542771E74289}"/>
</file>

<file path=customXml/itemProps3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5F3BCB-72C8-4E1D-991C-FD8555DCAAD7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RBX_Briefp_02 nur Logo Kopfzeile.dotx</Template>
  <TotalTime>0</TotalTime>
  <Pages>1</Pages>
  <Words>179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Bauer</dc:creator>
  <cp:keywords/>
  <dc:description/>
  <cp:lastModifiedBy>Matthias Bauer</cp:lastModifiedBy>
  <cp:revision>2</cp:revision>
  <dcterms:created xsi:type="dcterms:W3CDTF">2025-01-22T14:33:00Z</dcterms:created>
  <dcterms:modified xsi:type="dcterms:W3CDTF">2025-02-18T09:38:00Z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</Properties>
</file>